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D404DE" w:rsidRP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asb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D404DE" w:rsidRPr="00D404D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D404DE" w:rsidRPr="003816AD">
                    <w:rPr>
                      <w:rStyle w:val="ac"/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t>asb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D404DE" w:rsidRPr="003816AD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D404D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D3" w:rsidRDefault="00B42AD3" w:rsidP="00F47AA8">
      <w:r>
        <w:separator/>
      </w:r>
    </w:p>
  </w:endnote>
  <w:endnote w:type="continuationSeparator" w:id="0">
    <w:p w:rsidR="00B42AD3" w:rsidRDefault="00B42AD3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D3" w:rsidRDefault="00B42AD3" w:rsidP="00F47AA8">
      <w:r>
        <w:separator/>
      </w:r>
    </w:p>
  </w:footnote>
  <w:footnote w:type="continuationSeparator" w:id="0">
    <w:p w:rsidR="00B42AD3" w:rsidRDefault="00B42AD3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26A5"/>
    <w:rsid w:val="0043150C"/>
    <w:rsid w:val="0045177C"/>
    <w:rsid w:val="00454F18"/>
    <w:rsid w:val="0045630A"/>
    <w:rsid w:val="004579BA"/>
    <w:rsid w:val="0046238D"/>
    <w:rsid w:val="004657F5"/>
    <w:rsid w:val="0047390F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0B94-1B05-487E-AED2-EE8FC863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АБРИС | НТ-РТ купить, прайс на ТМ 8, цена на трассоискатель, приемники, генераторы, стоимость на сайте, официальная продажа, производитель АКА-ГЕО, производство приборов обнаружения ABRIS, завод-изготовитель в г. Москва</dc:title>
  <dc:subject>Бланк заказа АБРИС | НТ-РТ купить, прайс на ТМ 8, цена на трассоискатель, приемники, генераторы, стоимость на сайте, официальная продажа, производитель АКА-ГЕО, производство приборов обнаружения ABRIS, завод-изготовитель в г. Москва</dc:subject>
  <dc:creator>http://abris.nt-rt.ru</dc:creator>
  <cp:keywords/>
  <dc:description/>
  <cp:lastModifiedBy>1068339</cp:lastModifiedBy>
  <cp:revision>10</cp:revision>
  <dcterms:created xsi:type="dcterms:W3CDTF">2018-08-30T10:20:00Z</dcterms:created>
  <dcterms:modified xsi:type="dcterms:W3CDTF">2019-01-31T07:19:00Z</dcterms:modified>
</cp:coreProperties>
</file>